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AF44" w14:textId="77777777" w:rsidR="003A3A20" w:rsidRDefault="00BE295C" w:rsidP="000908C6">
      <w:pPr>
        <w:spacing w:after="120" w:line="240" w:lineRule="auto"/>
        <w:ind w:left="2124" w:firstLine="708"/>
        <w:rPr>
          <w:rFonts w:ascii="Arial" w:hAnsi="Arial" w:cs="Arial"/>
          <w:b/>
          <w:color w:val="4F81BD"/>
          <w:szCs w:val="24"/>
        </w:rPr>
      </w:pPr>
      <w:bookmarkStart w:id="0" w:name="_Hlk163026293"/>
      <w:bookmarkEnd w:id="0"/>
      <w:r w:rsidRPr="002B1208">
        <w:rPr>
          <w:rFonts w:ascii="Arial" w:hAnsi="Arial" w:cs="Arial"/>
          <w:noProof/>
          <w:lang w:eastAsia="es-ES"/>
        </w:rPr>
        <w:drawing>
          <wp:inline distT="0" distB="0" distL="0" distR="0" wp14:anchorId="5605C364" wp14:editId="3625A992">
            <wp:extent cx="1725930" cy="1021080"/>
            <wp:effectExtent l="0" t="0" r="7620" b="7620"/>
            <wp:docPr id="37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02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32ABDA" w14:textId="77777777" w:rsidR="002C00F8" w:rsidRDefault="002C00F8" w:rsidP="002C00F8">
      <w:pPr>
        <w:pStyle w:val="BodyTextIndent2"/>
        <w:spacing w:after="120" w:line="240" w:lineRule="auto"/>
        <w:ind w:right="850" w:firstLine="0"/>
        <w:jc w:val="center"/>
        <w:rPr>
          <w:rFonts w:ascii="Arial" w:hAnsi="Arial" w:cs="Arial"/>
          <w:b/>
          <w:color w:val="4F81BD"/>
          <w:szCs w:val="24"/>
          <w:lang w:val="es-ES"/>
        </w:rPr>
      </w:pPr>
    </w:p>
    <w:p w14:paraId="43F7B677" w14:textId="77777777" w:rsidR="000908C6" w:rsidRDefault="00065B7C" w:rsidP="002C00F8">
      <w:pPr>
        <w:pStyle w:val="BodyTextIndent2"/>
        <w:spacing w:after="120" w:line="360" w:lineRule="auto"/>
        <w:ind w:right="850" w:firstLine="0"/>
        <w:jc w:val="center"/>
        <w:rPr>
          <w:rFonts w:ascii="Arial" w:hAnsi="Arial" w:cs="Arial"/>
          <w:b/>
          <w:color w:val="4F81BD"/>
          <w:szCs w:val="24"/>
          <w:lang w:val="es-ES"/>
        </w:rPr>
      </w:pPr>
      <w:r w:rsidRPr="00065B7C">
        <w:rPr>
          <w:rFonts w:ascii="Arial" w:hAnsi="Arial" w:cs="Arial"/>
          <w:b/>
          <w:color w:val="4F81BD"/>
          <w:szCs w:val="24"/>
          <w:lang w:val="es-ES"/>
        </w:rPr>
        <w:t>INVESTIGACIÓN DE NUEVAS TECNOLOGÍAS DE PRODUCCIÓN</w:t>
      </w:r>
      <w:r w:rsidR="008B25D2">
        <w:rPr>
          <w:rFonts w:ascii="Arial" w:hAnsi="Arial" w:cs="Arial"/>
          <w:b/>
          <w:color w:val="4F81BD"/>
          <w:szCs w:val="24"/>
          <w:lang w:val="es-ES"/>
        </w:rPr>
        <w:t xml:space="preserve"> </w:t>
      </w:r>
      <w:r w:rsidRPr="00065B7C">
        <w:rPr>
          <w:rFonts w:ascii="Arial" w:hAnsi="Arial" w:cs="Arial"/>
          <w:b/>
          <w:color w:val="4F81BD"/>
          <w:szCs w:val="24"/>
          <w:lang w:val="es-ES"/>
        </w:rPr>
        <w:t>Y USO DE</w:t>
      </w:r>
      <w:r>
        <w:rPr>
          <w:rFonts w:ascii="Arial" w:hAnsi="Arial" w:cs="Arial"/>
          <w:b/>
          <w:color w:val="4F81BD"/>
          <w:szCs w:val="24"/>
          <w:lang w:val="es-ES"/>
        </w:rPr>
        <w:t xml:space="preserve"> </w:t>
      </w:r>
      <w:r w:rsidRPr="00065B7C">
        <w:rPr>
          <w:rFonts w:ascii="Arial" w:hAnsi="Arial" w:cs="Arial"/>
          <w:b/>
          <w:color w:val="4F81BD"/>
          <w:szCs w:val="24"/>
          <w:lang w:val="es-ES"/>
        </w:rPr>
        <w:t>HIDRÓGENO</w:t>
      </w:r>
      <w:r>
        <w:rPr>
          <w:rFonts w:ascii="Arial" w:hAnsi="Arial" w:cs="Arial"/>
          <w:b/>
          <w:color w:val="4F81BD"/>
          <w:szCs w:val="24"/>
          <w:lang w:val="es-ES"/>
        </w:rPr>
        <w:t xml:space="preserve"> </w:t>
      </w:r>
      <w:r w:rsidRPr="00065B7C">
        <w:rPr>
          <w:rFonts w:ascii="Arial" w:hAnsi="Arial" w:cs="Arial"/>
          <w:b/>
          <w:color w:val="4F81BD"/>
          <w:szCs w:val="24"/>
          <w:lang w:val="es-ES"/>
        </w:rPr>
        <w:t>VERDE PARA LA DESCARBONIZACIÓN DE</w:t>
      </w:r>
      <w:r w:rsidR="008B25D2">
        <w:rPr>
          <w:rFonts w:ascii="Arial" w:hAnsi="Arial" w:cs="Arial"/>
          <w:b/>
          <w:color w:val="4F81BD"/>
          <w:szCs w:val="24"/>
          <w:lang w:val="es-ES"/>
        </w:rPr>
        <w:t xml:space="preserve"> </w:t>
      </w:r>
      <w:r w:rsidRPr="00065B7C">
        <w:rPr>
          <w:rFonts w:ascii="Arial" w:hAnsi="Arial" w:cs="Arial"/>
          <w:b/>
          <w:color w:val="4F81BD"/>
          <w:szCs w:val="24"/>
          <w:lang w:val="es-ES"/>
        </w:rPr>
        <w:t>LA INDUSTRIA INTENSIVA</w:t>
      </w:r>
      <w:r>
        <w:rPr>
          <w:rFonts w:ascii="Arial" w:hAnsi="Arial" w:cs="Arial"/>
          <w:b/>
          <w:color w:val="4F81BD"/>
          <w:szCs w:val="24"/>
          <w:lang w:val="es-ES"/>
        </w:rPr>
        <w:t xml:space="preserve"> </w:t>
      </w:r>
      <w:r w:rsidRPr="00065B7C">
        <w:rPr>
          <w:rFonts w:ascii="Arial" w:hAnsi="Arial" w:cs="Arial"/>
          <w:b/>
          <w:color w:val="4F81BD"/>
          <w:szCs w:val="24"/>
          <w:lang w:val="es-ES"/>
        </w:rPr>
        <w:t>ESPAÑOLA</w:t>
      </w:r>
    </w:p>
    <w:p w14:paraId="111FDF21" w14:textId="77777777" w:rsidR="000908C6" w:rsidRPr="003A3A20" w:rsidRDefault="000908C6" w:rsidP="000908C6">
      <w:pPr>
        <w:pStyle w:val="BodyTextIndent2"/>
        <w:spacing w:after="120" w:line="240" w:lineRule="auto"/>
        <w:ind w:left="-1170" w:right="850" w:firstLine="0"/>
        <w:jc w:val="center"/>
        <w:rPr>
          <w:rFonts w:ascii="Arial" w:hAnsi="Arial" w:cs="Arial"/>
          <w:b/>
          <w:color w:val="4F81BD"/>
          <w:szCs w:val="24"/>
          <w:lang w:val="es-ES"/>
        </w:rPr>
      </w:pPr>
      <w:r>
        <w:rPr>
          <w:noProof/>
        </w:rPr>
        <mc:AlternateContent>
          <mc:Choice Requires="wps">
            <w:drawing>
              <wp:inline distT="0" distB="0" distL="0" distR="0" wp14:anchorId="5DE72280" wp14:editId="072367E3">
                <wp:extent cx="7010400" cy="234950"/>
                <wp:effectExtent l="0" t="0" r="0" b="0"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2349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D0914" w14:textId="77777777" w:rsidR="000908C6" w:rsidRPr="00B0741D" w:rsidRDefault="000908C6" w:rsidP="000908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FICHA DE PROYECTO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B3873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52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" fillcolor="#4f81bd" stroked="f" strokeweight="0">
                <v:textbox>
                  <w:txbxContent>
                    <w:p w:rsidR="000908C6" w:rsidRPr="00B0741D" w:rsidRDefault="000908C6" w:rsidP="000908C6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FICHA DE PROYECTO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41" w:rightFromText="141" w:vertAnchor="text" w:horzAnchor="margin" w:tblpXSpec="right" w:tblpY="188"/>
        <w:tblW w:w="0" w:type="auto"/>
        <w:tblLook w:val="04A0" w:firstRow="1" w:lastRow="0" w:firstColumn="1" w:lastColumn="0" w:noHBand="0" w:noVBand="1"/>
      </w:tblPr>
      <w:tblGrid>
        <w:gridCol w:w="3318"/>
        <w:gridCol w:w="3546"/>
      </w:tblGrid>
      <w:tr w:rsidR="00D40F24" w:rsidRPr="001126DA" w14:paraId="7CAFCDD1" w14:textId="77777777" w:rsidTr="007B4DB2">
        <w:trPr>
          <w:trHeight w:val="415"/>
        </w:trPr>
        <w:tc>
          <w:tcPr>
            <w:tcW w:w="3318" w:type="dxa"/>
          </w:tcPr>
          <w:p w14:paraId="0EBFBE0C" w14:textId="77777777" w:rsidR="003B242D" w:rsidRPr="001126DA" w:rsidRDefault="003B242D" w:rsidP="000908C6">
            <w:pPr>
              <w:spacing w:after="120" w:line="240" w:lineRule="auto"/>
              <w:ind w:right="567"/>
              <w:jc w:val="both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1126DA">
              <w:rPr>
                <w:rFonts w:ascii="Arial" w:hAnsi="Arial" w:cs="Arial"/>
                <w:color w:val="003300"/>
                <w:sz w:val="20"/>
                <w:szCs w:val="20"/>
              </w:rPr>
              <w:t>Convocatoria</w:t>
            </w:r>
          </w:p>
        </w:tc>
        <w:tc>
          <w:tcPr>
            <w:tcW w:w="3546" w:type="dxa"/>
          </w:tcPr>
          <w:p w14:paraId="6CEA89A7" w14:textId="77777777" w:rsidR="003B242D" w:rsidRPr="001126DA" w:rsidRDefault="00ED0E3E" w:rsidP="000908C6">
            <w:pPr>
              <w:spacing w:after="120" w:line="240" w:lineRule="auto"/>
              <w:jc w:val="center"/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color w:val="003300"/>
                <w:sz w:val="20"/>
                <w:szCs w:val="20"/>
              </w:rPr>
              <w:t>MISIONES 2022</w:t>
            </w:r>
          </w:p>
        </w:tc>
      </w:tr>
      <w:tr w:rsidR="00D40F24" w:rsidRPr="001126DA" w14:paraId="5DB8DE10" w14:textId="77777777" w:rsidTr="003B242D">
        <w:trPr>
          <w:trHeight w:val="305"/>
        </w:trPr>
        <w:tc>
          <w:tcPr>
            <w:tcW w:w="3318" w:type="dxa"/>
          </w:tcPr>
          <w:p w14:paraId="7F77B864" w14:textId="77777777" w:rsidR="003B242D" w:rsidRPr="001126DA" w:rsidRDefault="00661813" w:rsidP="000908C6">
            <w:pPr>
              <w:spacing w:after="120" w:line="240" w:lineRule="auto"/>
              <w:ind w:right="567"/>
              <w:jc w:val="both"/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color w:val="003300"/>
                <w:sz w:val="20"/>
                <w:szCs w:val="20"/>
              </w:rPr>
              <w:t>Entidad Financiado</w:t>
            </w:r>
            <w:r w:rsidR="003B242D" w:rsidRPr="001126DA">
              <w:rPr>
                <w:rFonts w:ascii="Arial" w:hAnsi="Arial" w:cs="Arial"/>
                <w:color w:val="003300"/>
                <w:sz w:val="20"/>
                <w:szCs w:val="20"/>
              </w:rPr>
              <w:t>ra</w:t>
            </w:r>
          </w:p>
        </w:tc>
        <w:tc>
          <w:tcPr>
            <w:tcW w:w="3546" w:type="dxa"/>
          </w:tcPr>
          <w:p w14:paraId="2EE9E311" w14:textId="77777777" w:rsidR="003B242D" w:rsidRPr="001126DA" w:rsidRDefault="00F42A47" w:rsidP="000908C6">
            <w:pPr>
              <w:spacing w:after="120" w:line="240" w:lineRule="auto"/>
              <w:jc w:val="center"/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color w:val="003300"/>
                <w:sz w:val="20"/>
                <w:szCs w:val="20"/>
              </w:rPr>
              <w:t>CDTI</w:t>
            </w:r>
          </w:p>
        </w:tc>
      </w:tr>
      <w:tr w:rsidR="00D40F24" w:rsidRPr="001126DA" w14:paraId="1FED0F85" w14:textId="77777777" w:rsidTr="003B242D">
        <w:trPr>
          <w:trHeight w:val="305"/>
        </w:trPr>
        <w:tc>
          <w:tcPr>
            <w:tcW w:w="3318" w:type="dxa"/>
          </w:tcPr>
          <w:p w14:paraId="182BF251" w14:textId="77777777" w:rsidR="003B242D" w:rsidRPr="001126DA" w:rsidRDefault="003B242D" w:rsidP="000908C6">
            <w:pPr>
              <w:spacing w:after="120" w:line="240" w:lineRule="auto"/>
              <w:ind w:right="567"/>
              <w:jc w:val="both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1126DA">
              <w:rPr>
                <w:rFonts w:ascii="Arial" w:hAnsi="Arial" w:cs="Arial"/>
                <w:color w:val="003300"/>
                <w:sz w:val="20"/>
                <w:szCs w:val="20"/>
              </w:rPr>
              <w:t>Duración</w:t>
            </w:r>
          </w:p>
        </w:tc>
        <w:tc>
          <w:tcPr>
            <w:tcW w:w="3546" w:type="dxa"/>
          </w:tcPr>
          <w:p w14:paraId="68FBD37B" w14:textId="77777777" w:rsidR="003B242D" w:rsidRPr="005539A8" w:rsidRDefault="00ED0E3E" w:rsidP="000908C6">
            <w:pPr>
              <w:pStyle w:val="BodyTextIndent2"/>
              <w:tabs>
                <w:tab w:val="left" w:pos="2763"/>
              </w:tabs>
              <w:spacing w:after="120" w:line="240" w:lineRule="auto"/>
              <w:ind w:right="6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ES"/>
              </w:rPr>
              <w:t>2022-2025</w:t>
            </w:r>
          </w:p>
        </w:tc>
      </w:tr>
      <w:tr w:rsidR="00D40F24" w:rsidRPr="001126DA" w14:paraId="44AA5FCC" w14:textId="77777777" w:rsidTr="003B242D">
        <w:trPr>
          <w:trHeight w:val="305"/>
        </w:trPr>
        <w:tc>
          <w:tcPr>
            <w:tcW w:w="3318" w:type="dxa"/>
          </w:tcPr>
          <w:p w14:paraId="64792221" w14:textId="77777777" w:rsidR="003B242D" w:rsidRPr="001126DA" w:rsidRDefault="003B242D" w:rsidP="000908C6">
            <w:pPr>
              <w:spacing w:after="120" w:line="240" w:lineRule="auto"/>
              <w:ind w:right="567"/>
              <w:jc w:val="both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1126DA">
              <w:rPr>
                <w:rFonts w:ascii="Arial" w:hAnsi="Arial" w:cs="Arial"/>
                <w:color w:val="003300"/>
                <w:sz w:val="20"/>
                <w:szCs w:val="20"/>
              </w:rPr>
              <w:t xml:space="preserve">Presupuesto </w:t>
            </w:r>
          </w:p>
        </w:tc>
        <w:tc>
          <w:tcPr>
            <w:tcW w:w="3546" w:type="dxa"/>
          </w:tcPr>
          <w:p w14:paraId="161F2A67" w14:textId="77777777" w:rsidR="003B242D" w:rsidRPr="005539A8" w:rsidRDefault="004E4257" w:rsidP="000908C6">
            <w:pPr>
              <w:pStyle w:val="BodyTextIndent2"/>
              <w:tabs>
                <w:tab w:val="left" w:pos="2763"/>
              </w:tabs>
              <w:spacing w:after="120" w:line="240" w:lineRule="auto"/>
              <w:ind w:right="6" w:firstLine="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4E4257">
              <w:rPr>
                <w:rFonts w:ascii="Arial" w:hAnsi="Arial" w:cs="Arial"/>
                <w:sz w:val="20"/>
                <w:lang w:val="es-ES"/>
              </w:rPr>
              <w:t>6</w:t>
            </w:r>
            <w:r>
              <w:rPr>
                <w:rFonts w:ascii="Arial" w:hAnsi="Arial" w:cs="Arial"/>
                <w:sz w:val="20"/>
                <w:lang w:val="es-ES"/>
              </w:rPr>
              <w:t>,6 M €</w:t>
            </w:r>
          </w:p>
        </w:tc>
      </w:tr>
      <w:tr w:rsidR="00D40F24" w:rsidRPr="001126DA" w14:paraId="50CDCE49" w14:textId="77777777" w:rsidTr="00B663AF">
        <w:trPr>
          <w:trHeight w:val="1373"/>
        </w:trPr>
        <w:tc>
          <w:tcPr>
            <w:tcW w:w="6864" w:type="dxa"/>
            <w:gridSpan w:val="2"/>
          </w:tcPr>
          <w:p w14:paraId="5729FFA8" w14:textId="77777777" w:rsidR="00F81407" w:rsidRPr="005539A8" w:rsidRDefault="004E4257" w:rsidP="000908C6">
            <w:pPr>
              <w:spacing w:after="120" w:line="240" w:lineRule="auto"/>
              <w:ind w:right="567"/>
            </w:pPr>
            <w:r w:rsidRPr="004E4257"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1670016" behindDoc="0" locked="0" layoutInCell="1" allowOverlap="1" wp14:anchorId="74552BB4" wp14:editId="5CB627A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204698</wp:posOffset>
                  </wp:positionV>
                  <wp:extent cx="920584" cy="447675"/>
                  <wp:effectExtent l="0" t="0" r="0" b="0"/>
                  <wp:wrapNone/>
                  <wp:docPr id="2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5DF8AE-EF5E-CEC4-1607-91768BBCEF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F45DF8AE-EF5E-CEC4-1607-91768BBCEF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333" b="20333"/>
                          <a:stretch/>
                        </pic:blipFill>
                        <pic:spPr bwMode="auto">
                          <a:xfrm>
                            <a:off x="0" y="0"/>
                            <a:ext cx="920584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E4257"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1677184" behindDoc="0" locked="0" layoutInCell="1" allowOverlap="1" wp14:anchorId="34764E61" wp14:editId="39A9B9E8">
                  <wp:simplePos x="0" y="0"/>
                  <wp:positionH relativeFrom="column">
                    <wp:posOffset>1141730</wp:posOffset>
                  </wp:positionH>
                  <wp:positionV relativeFrom="paragraph">
                    <wp:posOffset>120650</wp:posOffset>
                  </wp:positionV>
                  <wp:extent cx="561975" cy="318129"/>
                  <wp:effectExtent l="0" t="0" r="0" b="6350"/>
                  <wp:wrapNone/>
                  <wp:docPr id="39" name="Imagen 4" descr="Técnicas Reunidas - Wikipedi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7F0DE8-3D9B-4E56-9F7A-9E065F4051B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n 4" descr="Técnicas Reunidas - Wikipedia">
                            <a:extLst>
                              <a:ext uri="{FF2B5EF4-FFF2-40B4-BE49-F238E27FC236}">
                                <a16:creationId xmlns:a16="http://schemas.microsoft.com/office/drawing/2014/main" id="{8C7F0DE8-3D9B-4E56-9F7A-9E065F4051B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18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E4257"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1672064" behindDoc="0" locked="0" layoutInCell="1" allowOverlap="1" wp14:anchorId="3F4DBB85" wp14:editId="39E68CD9">
                  <wp:simplePos x="0" y="0"/>
                  <wp:positionH relativeFrom="column">
                    <wp:posOffset>1991478</wp:posOffset>
                  </wp:positionH>
                  <wp:positionV relativeFrom="paragraph">
                    <wp:posOffset>90170</wp:posOffset>
                  </wp:positionV>
                  <wp:extent cx="834269" cy="405765"/>
                  <wp:effectExtent l="0" t="0" r="4445" b="0"/>
                  <wp:wrapNone/>
                  <wp:docPr id="9" name="Imagen 6" descr="Orchestra Sci. 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D232BC-97E3-212A-33D2-505C0A2EC83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 descr="Orchestra Sci. Logo">
                            <a:extLst>
                              <a:ext uri="{FF2B5EF4-FFF2-40B4-BE49-F238E27FC236}">
                                <a16:creationId xmlns:a16="http://schemas.microsoft.com/office/drawing/2014/main" id="{24D232BC-97E3-212A-33D2-505C0A2EC83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094" cy="408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E4257"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1678208" behindDoc="0" locked="0" layoutInCell="1" allowOverlap="1" wp14:anchorId="6D49E7A7" wp14:editId="05E1938F">
                  <wp:simplePos x="0" y="0"/>
                  <wp:positionH relativeFrom="column">
                    <wp:posOffset>3265168</wp:posOffset>
                  </wp:positionH>
                  <wp:positionV relativeFrom="paragraph">
                    <wp:posOffset>191135</wp:posOffset>
                  </wp:positionV>
                  <wp:extent cx="704850" cy="343208"/>
                  <wp:effectExtent l="0" t="0" r="0" b="0"/>
                  <wp:wrapNone/>
                  <wp:docPr id="40" name="Imagen 5" descr="GHI Smart Furnace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9BD44C-2B4E-43F7-BEFF-5B95984A9F0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5" descr="GHI Smart Furnaces">
                            <a:extLst>
                              <a:ext uri="{FF2B5EF4-FFF2-40B4-BE49-F238E27FC236}">
                                <a16:creationId xmlns:a16="http://schemas.microsoft.com/office/drawing/2014/main" id="{E69BD44C-2B4E-43F7-BEFF-5B95984A9F0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343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1407" w:rsidRPr="005539A8">
              <w:rPr>
                <w:rFonts w:ascii="Arial" w:hAnsi="Arial" w:cs="Arial"/>
                <w:sz w:val="20"/>
                <w:szCs w:val="20"/>
              </w:rPr>
              <w:t>Socios</w:t>
            </w:r>
            <w:r w:rsidR="00F81407" w:rsidRPr="005539A8">
              <w:t xml:space="preserve"> </w:t>
            </w:r>
            <w:r w:rsidR="00D40F24" w:rsidRPr="005539A8">
              <w:t xml:space="preserve"> </w:t>
            </w:r>
            <w:r w:rsidR="00F81407" w:rsidRPr="005539A8">
              <w:t xml:space="preserve"> </w:t>
            </w:r>
            <w:r w:rsidR="00D40F24" w:rsidRPr="005539A8">
              <w:t xml:space="preserve">  </w:t>
            </w:r>
          </w:p>
          <w:p w14:paraId="0141B51D" w14:textId="77777777" w:rsidR="00661813" w:rsidRPr="005539A8" w:rsidRDefault="004E4257" w:rsidP="000908C6">
            <w:pPr>
              <w:pStyle w:val="BodyTextIndent2"/>
              <w:spacing w:after="120" w:line="240" w:lineRule="auto"/>
              <w:ind w:right="6" w:firstLine="0"/>
              <w:rPr>
                <w:rFonts w:ascii="Arial" w:hAnsi="Arial" w:cs="Arial"/>
                <w:sz w:val="20"/>
              </w:rPr>
            </w:pPr>
            <w:r w:rsidRPr="004E4257">
              <w:rPr>
                <w:rFonts w:ascii="Arial" w:hAnsi="Arial" w:cs="Arial"/>
                <w:noProof/>
                <w:sz w:val="20"/>
                <w:lang w:val="es-ES"/>
              </w:rPr>
              <w:drawing>
                <wp:anchor distT="0" distB="0" distL="114300" distR="114300" simplePos="0" relativeHeight="251671040" behindDoc="0" locked="0" layoutInCell="1" allowOverlap="1" wp14:anchorId="524622D9" wp14:editId="0445D3F8">
                  <wp:simplePos x="0" y="0"/>
                  <wp:positionH relativeFrom="column">
                    <wp:posOffset>1136015</wp:posOffset>
                  </wp:positionH>
                  <wp:positionV relativeFrom="paragraph">
                    <wp:posOffset>250190</wp:posOffset>
                  </wp:positionV>
                  <wp:extent cx="685849" cy="206332"/>
                  <wp:effectExtent l="0" t="0" r="0" b="3810"/>
                  <wp:wrapNone/>
                  <wp:docPr id="3" name="Imagen 2" descr="Texto, Logotipo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10F05C-8984-DA78-F563-6E625F1D37E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 descr="Texto, Logotipo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id="{0510F05C-8984-DA78-F563-6E625F1D37E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49" cy="206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E4257">
              <w:rPr>
                <w:rFonts w:ascii="Arial" w:hAnsi="Arial" w:cs="Arial"/>
                <w:noProof/>
                <w:sz w:val="20"/>
                <w:lang w:val="es-ES"/>
              </w:rPr>
              <w:drawing>
                <wp:anchor distT="0" distB="0" distL="114300" distR="114300" simplePos="0" relativeHeight="251673088" behindDoc="0" locked="0" layoutInCell="1" allowOverlap="1" wp14:anchorId="74CECF82" wp14:editId="0B34D115">
                  <wp:simplePos x="0" y="0"/>
                  <wp:positionH relativeFrom="column">
                    <wp:posOffset>2094230</wp:posOffset>
                  </wp:positionH>
                  <wp:positionV relativeFrom="paragraph">
                    <wp:posOffset>271780</wp:posOffset>
                  </wp:positionV>
                  <wp:extent cx="794283" cy="196858"/>
                  <wp:effectExtent l="0" t="0" r="6350" b="0"/>
                  <wp:wrapNone/>
                  <wp:docPr id="8" name="Imagen 7" descr="Kerionic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276F69-DBD9-E7FD-8045-0EEB4127D38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7" descr="Kerionics">
                            <a:extLst>
                              <a:ext uri="{FF2B5EF4-FFF2-40B4-BE49-F238E27FC236}">
                                <a16:creationId xmlns:a16="http://schemas.microsoft.com/office/drawing/2014/main" id="{4D276F69-DBD9-E7FD-8045-0EEB4127D38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283" cy="196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E4257">
              <w:rPr>
                <w:rFonts w:ascii="Arial" w:hAnsi="Arial" w:cs="Arial"/>
                <w:noProof/>
                <w:sz w:val="20"/>
                <w:lang w:val="es-ES"/>
              </w:rPr>
              <w:drawing>
                <wp:anchor distT="0" distB="0" distL="114300" distR="114300" simplePos="0" relativeHeight="251679232" behindDoc="0" locked="0" layoutInCell="1" allowOverlap="1" wp14:anchorId="1B37C820" wp14:editId="46053BB5">
                  <wp:simplePos x="0" y="0"/>
                  <wp:positionH relativeFrom="column">
                    <wp:posOffset>3165445</wp:posOffset>
                  </wp:positionH>
                  <wp:positionV relativeFrom="paragraph">
                    <wp:posOffset>276225</wp:posOffset>
                  </wp:positionV>
                  <wp:extent cx="873490" cy="291366"/>
                  <wp:effectExtent l="0" t="0" r="3175" b="0"/>
                  <wp:wrapNone/>
                  <wp:docPr id="41" name="Imagen 8" descr="Gecsa Conductor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6D48D6-3CAC-4A79-A330-FD9A8D23E2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n 8" descr="Gecsa Conductors">
                            <a:extLst>
                              <a:ext uri="{FF2B5EF4-FFF2-40B4-BE49-F238E27FC236}">
                                <a16:creationId xmlns:a16="http://schemas.microsoft.com/office/drawing/2014/main" id="{2E6D48D6-3CAC-4A79-A330-FD9A8D23E2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490" cy="291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26F9B92" w14:textId="77777777" w:rsidR="007E3180" w:rsidRPr="00491391" w:rsidRDefault="007E3180" w:rsidP="000908C6">
      <w:pPr>
        <w:spacing w:after="120" w:line="240" w:lineRule="auto"/>
        <w:ind w:left="-567" w:right="992"/>
        <w:jc w:val="center"/>
        <w:rPr>
          <w:rFonts w:ascii="Arial" w:hAnsi="Arial" w:cs="Arial"/>
          <w:b/>
          <w:color w:val="4F81BD"/>
          <w:sz w:val="12"/>
          <w:szCs w:val="12"/>
        </w:rPr>
      </w:pPr>
    </w:p>
    <w:p w14:paraId="0EAFCED7" w14:textId="77777777" w:rsidR="003A3A20" w:rsidRDefault="001D3ABD" w:rsidP="000908C6">
      <w:pPr>
        <w:pStyle w:val="BodyTextIndent2"/>
        <w:spacing w:after="120" w:line="240" w:lineRule="auto"/>
        <w:ind w:left="-1134" w:right="6" w:firstLine="0"/>
        <w:jc w:val="center"/>
        <w:rPr>
          <w:rFonts w:ascii="Arial" w:hAnsi="Arial" w:cs="Arial"/>
          <w:sz w:val="20"/>
          <w:lang w:val="es-ES"/>
        </w:rPr>
      </w:pPr>
      <w:r w:rsidRPr="001D3ABD">
        <w:rPr>
          <w:rFonts w:ascii="Arial" w:hAnsi="Arial" w:cs="Arial"/>
          <w:noProof/>
          <w:sz w:val="20"/>
          <w:lang w:val="es-ES"/>
        </w:rPr>
        <w:drawing>
          <wp:inline distT="0" distB="0" distL="0" distR="0" wp14:anchorId="51D05E8D" wp14:editId="41C83238">
            <wp:extent cx="1840959" cy="103822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55318" cy="1102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EB453" w14:textId="77777777" w:rsidR="003A3A20" w:rsidRDefault="003A3A20" w:rsidP="000908C6">
      <w:pPr>
        <w:pStyle w:val="BodyTextIndent2"/>
        <w:spacing w:after="120" w:line="240" w:lineRule="auto"/>
        <w:ind w:left="-1134" w:right="6" w:firstLine="0"/>
        <w:jc w:val="center"/>
        <w:rPr>
          <w:rFonts w:ascii="Arial" w:hAnsi="Arial" w:cs="Arial"/>
          <w:sz w:val="20"/>
          <w:lang w:val="es-ES"/>
        </w:rPr>
      </w:pPr>
    </w:p>
    <w:p w14:paraId="287890B2" w14:textId="77777777" w:rsidR="003A3A20" w:rsidRDefault="003A3A20" w:rsidP="000908C6">
      <w:pPr>
        <w:pStyle w:val="BodyTextIndent2"/>
        <w:spacing w:after="120" w:line="240" w:lineRule="auto"/>
        <w:ind w:left="-1134" w:right="6" w:firstLine="0"/>
        <w:jc w:val="center"/>
        <w:rPr>
          <w:rFonts w:ascii="Arial" w:hAnsi="Arial" w:cs="Arial"/>
          <w:sz w:val="20"/>
          <w:lang w:val="es-ES"/>
        </w:rPr>
      </w:pPr>
    </w:p>
    <w:p w14:paraId="3453CD83" w14:textId="77777777" w:rsidR="003A3A20" w:rsidRDefault="003A3A20" w:rsidP="000908C6">
      <w:pPr>
        <w:pStyle w:val="BodyTextIndent2"/>
        <w:spacing w:after="120" w:line="240" w:lineRule="auto"/>
        <w:ind w:left="-1134" w:right="6" w:firstLine="0"/>
        <w:jc w:val="center"/>
        <w:rPr>
          <w:rFonts w:ascii="Arial" w:hAnsi="Arial" w:cs="Arial"/>
          <w:sz w:val="20"/>
          <w:lang w:val="es-ES"/>
        </w:rPr>
      </w:pPr>
    </w:p>
    <w:p w14:paraId="0DFFF40F" w14:textId="77777777" w:rsidR="003A3A20" w:rsidRDefault="003A3A20" w:rsidP="000908C6">
      <w:pPr>
        <w:pStyle w:val="BodyTextIndent2"/>
        <w:spacing w:after="120" w:line="240" w:lineRule="auto"/>
        <w:ind w:left="-1134" w:right="6" w:firstLine="0"/>
        <w:jc w:val="center"/>
        <w:rPr>
          <w:rFonts w:ascii="Arial" w:hAnsi="Arial" w:cs="Arial"/>
          <w:sz w:val="20"/>
          <w:lang w:val="es-ES"/>
        </w:rPr>
      </w:pPr>
    </w:p>
    <w:p w14:paraId="2F429248" w14:textId="77777777" w:rsidR="00F42A47" w:rsidRDefault="00ED0E3E" w:rsidP="000908C6">
      <w:pPr>
        <w:pStyle w:val="BodyTextIndent2"/>
        <w:spacing w:after="120" w:line="240" w:lineRule="auto"/>
        <w:ind w:left="-1134" w:right="6" w:firstLine="0"/>
        <w:jc w:val="center"/>
        <w:rPr>
          <w:rFonts w:ascii="Arial" w:hAnsi="Arial" w:cs="Arial"/>
          <w:sz w:val="20"/>
          <w:lang w:val="es-ES"/>
        </w:rPr>
      </w:pPr>
      <w:r w:rsidRPr="0029663E">
        <w:rPr>
          <w:b/>
          <w:bCs/>
          <w:noProof/>
        </w:rPr>
        <w:drawing>
          <wp:inline distT="0" distB="0" distL="0" distR="0" wp14:anchorId="383B76DF" wp14:editId="5C4C0B66">
            <wp:extent cx="1591911" cy="648626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024351" name=""/>
                    <pic:cNvPicPr/>
                  </pic:nvPicPr>
                  <pic:blipFill rotWithShape="1">
                    <a:blip r:embed="rId14"/>
                    <a:srcRect r="70014"/>
                    <a:stretch/>
                  </pic:blipFill>
                  <pic:spPr bwMode="auto">
                    <a:xfrm>
                      <a:off x="0" y="0"/>
                      <a:ext cx="1627998" cy="663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663AF">
        <w:rPr>
          <w:rFonts w:ascii="Arial" w:hAnsi="Arial" w:cs="Arial"/>
          <w:sz w:val="20"/>
          <w:lang w:val="es-ES"/>
        </w:rPr>
        <w:tab/>
      </w:r>
      <w:r w:rsidR="00B663AF">
        <w:rPr>
          <w:rFonts w:ascii="Arial" w:hAnsi="Arial" w:cs="Arial"/>
          <w:sz w:val="20"/>
          <w:lang w:val="es-ES"/>
        </w:rPr>
        <w:tab/>
      </w:r>
      <w:r w:rsidR="003A3A20" w:rsidRPr="0029663E">
        <w:rPr>
          <w:b/>
          <w:bCs/>
          <w:noProof/>
        </w:rPr>
        <w:drawing>
          <wp:inline distT="0" distB="0" distL="0" distR="0" wp14:anchorId="6C5E1F58" wp14:editId="71E56442">
            <wp:extent cx="1276350" cy="735104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024351" name=""/>
                    <pic:cNvPicPr/>
                  </pic:nvPicPr>
                  <pic:blipFill rotWithShape="1">
                    <a:blip r:embed="rId14"/>
                    <a:srcRect l="39334" r="39452"/>
                    <a:stretch/>
                  </pic:blipFill>
                  <pic:spPr bwMode="auto">
                    <a:xfrm>
                      <a:off x="0" y="0"/>
                      <a:ext cx="1279262" cy="7367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663AF">
        <w:rPr>
          <w:rFonts w:ascii="Arial" w:hAnsi="Arial" w:cs="Arial"/>
          <w:sz w:val="20"/>
          <w:lang w:val="es-ES"/>
        </w:rPr>
        <w:tab/>
      </w:r>
      <w:r w:rsidR="00B663AF">
        <w:rPr>
          <w:rFonts w:ascii="Arial" w:hAnsi="Arial" w:cs="Arial"/>
          <w:sz w:val="20"/>
          <w:lang w:val="es-ES"/>
        </w:rPr>
        <w:tab/>
      </w:r>
      <w:r w:rsidR="00141F55" w:rsidRPr="0029663E">
        <w:rPr>
          <w:b/>
          <w:bCs/>
          <w:noProof/>
        </w:rPr>
        <w:drawing>
          <wp:inline distT="0" distB="0" distL="0" distR="0" wp14:anchorId="08442A65" wp14:editId="3A1B2641">
            <wp:extent cx="1641206" cy="733425"/>
            <wp:effectExtent l="0" t="0" r="0" b="0"/>
            <wp:docPr id="1383907275" name="Picture 1383907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024351" name=""/>
                    <pic:cNvPicPr/>
                  </pic:nvPicPr>
                  <pic:blipFill rotWithShape="1">
                    <a:blip r:embed="rId14"/>
                    <a:srcRect l="72849" r="-190"/>
                    <a:stretch/>
                  </pic:blipFill>
                  <pic:spPr bwMode="auto">
                    <a:xfrm>
                      <a:off x="0" y="0"/>
                      <a:ext cx="1646969" cy="736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F29BCA" w14:textId="77777777" w:rsidR="007E3180" w:rsidRPr="001126DA" w:rsidRDefault="007E3180" w:rsidP="00B663AF">
      <w:pPr>
        <w:pStyle w:val="BodyTextIndent2"/>
        <w:spacing w:before="240" w:after="120" w:line="240" w:lineRule="auto"/>
        <w:ind w:left="-709" w:right="6" w:firstLine="0"/>
        <w:jc w:val="center"/>
        <w:rPr>
          <w:rFonts w:ascii="Arial" w:hAnsi="Arial" w:cs="Arial"/>
          <w:b/>
          <w:color w:val="4F81BD"/>
          <w:sz w:val="20"/>
          <w:lang w:val="es-ES"/>
        </w:rPr>
      </w:pPr>
      <w:r w:rsidRPr="001126DA">
        <w:rPr>
          <w:rFonts w:ascii="Arial" w:hAnsi="Arial" w:cs="Arial"/>
          <w:b/>
          <w:color w:val="4F81BD"/>
          <w:sz w:val="20"/>
          <w:lang w:val="es-ES"/>
        </w:rPr>
        <w:t>DESCRIP</w:t>
      </w:r>
      <w:r w:rsidR="006F61E9" w:rsidRPr="001126DA">
        <w:rPr>
          <w:rFonts w:ascii="Arial" w:hAnsi="Arial" w:cs="Arial"/>
          <w:b/>
          <w:color w:val="4F81BD"/>
          <w:sz w:val="20"/>
          <w:lang w:val="es-ES"/>
        </w:rPr>
        <w:t>CIÓ</w:t>
      </w:r>
      <w:r w:rsidRPr="001126DA">
        <w:rPr>
          <w:rFonts w:ascii="Arial" w:hAnsi="Arial" w:cs="Arial"/>
          <w:b/>
          <w:color w:val="4F81BD"/>
          <w:sz w:val="20"/>
          <w:lang w:val="es-ES"/>
        </w:rPr>
        <w:t>N</w:t>
      </w:r>
      <w:r w:rsidR="006F61E9" w:rsidRPr="001126DA">
        <w:rPr>
          <w:rFonts w:ascii="Arial" w:hAnsi="Arial" w:cs="Arial"/>
          <w:b/>
          <w:color w:val="4F81BD"/>
          <w:sz w:val="20"/>
          <w:lang w:val="es-ES"/>
        </w:rPr>
        <w:t xml:space="preserve"> DEL PROYECTO</w:t>
      </w:r>
    </w:p>
    <w:p w14:paraId="214F60BD" w14:textId="77777777" w:rsidR="002C00F8" w:rsidRPr="002C00F8" w:rsidRDefault="00B34071" w:rsidP="002C00F8">
      <w:pPr>
        <w:spacing w:after="240" w:line="240" w:lineRule="auto"/>
        <w:ind w:left="-562" w:right="562"/>
        <w:jc w:val="both"/>
        <w:rPr>
          <w:rFonts w:ascii="Arial" w:hAnsi="Arial" w:cs="Arial"/>
          <w:sz w:val="20"/>
          <w:szCs w:val="20"/>
        </w:rPr>
      </w:pPr>
      <w:r w:rsidRPr="00B34071">
        <w:rPr>
          <w:rFonts w:ascii="Arial" w:hAnsi="Arial" w:cs="Arial"/>
          <w:sz w:val="20"/>
          <w:szCs w:val="20"/>
        </w:rPr>
        <w:t>Investiga</w:t>
      </w:r>
      <w:r>
        <w:rPr>
          <w:rFonts w:ascii="Arial" w:hAnsi="Arial" w:cs="Arial"/>
          <w:sz w:val="20"/>
          <w:szCs w:val="20"/>
        </w:rPr>
        <w:t>ción</w:t>
      </w:r>
      <w:r w:rsidRPr="00B34071">
        <w:rPr>
          <w:rFonts w:ascii="Arial" w:hAnsi="Arial" w:cs="Arial"/>
          <w:sz w:val="20"/>
          <w:szCs w:val="20"/>
        </w:rPr>
        <w:t>, desarroll</w:t>
      </w:r>
      <w:r>
        <w:rPr>
          <w:rFonts w:ascii="Arial" w:hAnsi="Arial" w:cs="Arial"/>
          <w:sz w:val="20"/>
          <w:szCs w:val="20"/>
        </w:rPr>
        <w:t>o</w:t>
      </w:r>
      <w:r w:rsidRPr="00B34071">
        <w:rPr>
          <w:rFonts w:ascii="Arial" w:hAnsi="Arial" w:cs="Arial"/>
          <w:sz w:val="20"/>
          <w:szCs w:val="20"/>
        </w:rPr>
        <w:t xml:space="preserve"> y valida</w:t>
      </w:r>
      <w:r>
        <w:rPr>
          <w:rFonts w:ascii="Arial" w:hAnsi="Arial" w:cs="Arial"/>
          <w:sz w:val="20"/>
          <w:szCs w:val="20"/>
        </w:rPr>
        <w:t>ción de</w:t>
      </w:r>
      <w:r w:rsidRPr="00B34071">
        <w:rPr>
          <w:rFonts w:ascii="Arial" w:hAnsi="Arial" w:cs="Arial"/>
          <w:sz w:val="20"/>
          <w:szCs w:val="20"/>
        </w:rPr>
        <w:t xml:space="preserve"> nuevas tecnologías emergentes de producción y uso</w:t>
      </w:r>
      <w:r>
        <w:rPr>
          <w:rFonts w:ascii="Arial" w:hAnsi="Arial" w:cs="Arial"/>
          <w:sz w:val="20"/>
          <w:szCs w:val="20"/>
        </w:rPr>
        <w:t xml:space="preserve"> </w:t>
      </w:r>
      <w:r w:rsidRPr="00B34071">
        <w:rPr>
          <w:rFonts w:ascii="Arial" w:hAnsi="Arial" w:cs="Arial"/>
          <w:sz w:val="20"/>
          <w:szCs w:val="20"/>
        </w:rPr>
        <w:t>de hidrógeno y oxígeno verde, así como de captura de CO</w:t>
      </w:r>
      <w:r w:rsidRPr="00B34071">
        <w:rPr>
          <w:rFonts w:ascii="Arial" w:hAnsi="Arial" w:cs="Arial"/>
          <w:sz w:val="20"/>
          <w:szCs w:val="20"/>
          <w:vertAlign w:val="subscript"/>
        </w:rPr>
        <w:t>2</w:t>
      </w:r>
      <w:r w:rsidRPr="00B34071">
        <w:rPr>
          <w:rFonts w:ascii="Arial" w:hAnsi="Arial" w:cs="Arial"/>
          <w:sz w:val="20"/>
          <w:szCs w:val="20"/>
        </w:rPr>
        <w:t>, y su integración en procesos</w:t>
      </w:r>
      <w:r w:rsidR="00581EFB">
        <w:rPr>
          <w:rFonts w:ascii="Arial" w:hAnsi="Arial" w:cs="Arial"/>
          <w:sz w:val="20"/>
          <w:szCs w:val="20"/>
        </w:rPr>
        <w:t xml:space="preserve"> reales</w:t>
      </w:r>
      <w:r w:rsidRPr="00B34071">
        <w:rPr>
          <w:rFonts w:ascii="Arial" w:hAnsi="Arial" w:cs="Arial"/>
          <w:sz w:val="20"/>
          <w:szCs w:val="20"/>
        </w:rPr>
        <w:t xml:space="preserve"> de la industria</w:t>
      </w:r>
      <w:r>
        <w:rPr>
          <w:rFonts w:ascii="Arial" w:hAnsi="Arial" w:cs="Arial"/>
          <w:sz w:val="20"/>
          <w:szCs w:val="20"/>
        </w:rPr>
        <w:t xml:space="preserve"> </w:t>
      </w:r>
      <w:r w:rsidRPr="00B34071">
        <w:rPr>
          <w:rFonts w:ascii="Arial" w:hAnsi="Arial" w:cs="Arial"/>
          <w:sz w:val="20"/>
          <w:szCs w:val="20"/>
        </w:rPr>
        <w:t>intensiva española con el propósito de avanzar en su descarbonización</w:t>
      </w:r>
      <w:r>
        <w:rPr>
          <w:rFonts w:ascii="Arial" w:hAnsi="Arial" w:cs="Arial"/>
          <w:sz w:val="20"/>
          <w:szCs w:val="20"/>
        </w:rPr>
        <w:t>.</w:t>
      </w:r>
    </w:p>
    <w:p w14:paraId="7D3EE9A7" w14:textId="77777777" w:rsidR="00C3521D" w:rsidRPr="001126DA" w:rsidRDefault="00F9647E" w:rsidP="000908C6">
      <w:pPr>
        <w:pStyle w:val="BodyTextIndent2"/>
        <w:spacing w:after="120" w:line="240" w:lineRule="auto"/>
        <w:ind w:left="-709" w:right="6" w:firstLine="0"/>
        <w:jc w:val="center"/>
        <w:rPr>
          <w:rFonts w:ascii="Arial" w:hAnsi="Arial" w:cs="Arial"/>
          <w:b/>
          <w:color w:val="4F81BD"/>
          <w:sz w:val="20"/>
          <w:lang w:val="es-ES"/>
        </w:rPr>
      </w:pPr>
      <w:r w:rsidRPr="001126DA">
        <w:rPr>
          <w:rFonts w:ascii="Arial" w:hAnsi="Arial" w:cs="Arial"/>
          <w:b/>
          <w:color w:val="4F81BD"/>
          <w:sz w:val="20"/>
          <w:lang w:val="es-ES"/>
        </w:rPr>
        <w:t xml:space="preserve">ALCANCE DEL TRABAJO DE </w:t>
      </w:r>
      <w:r w:rsidR="007F7574" w:rsidRPr="001126DA">
        <w:rPr>
          <w:rFonts w:ascii="Arial" w:hAnsi="Arial" w:cs="Arial"/>
          <w:b/>
          <w:color w:val="4F81BD"/>
          <w:sz w:val="20"/>
          <w:lang w:val="es-ES"/>
        </w:rPr>
        <w:t>TR</w:t>
      </w:r>
      <w:r w:rsidR="001F4D70" w:rsidRPr="001126DA">
        <w:rPr>
          <w:rFonts w:ascii="Arial" w:hAnsi="Arial" w:cs="Arial"/>
          <w:b/>
          <w:color w:val="4F81BD"/>
          <w:sz w:val="20"/>
          <w:lang w:val="es-ES"/>
        </w:rPr>
        <w:t xml:space="preserve"> </w:t>
      </w:r>
    </w:p>
    <w:p w14:paraId="7196B84E" w14:textId="77777777" w:rsidR="005539A8" w:rsidRPr="00081218" w:rsidRDefault="005B410B" w:rsidP="000908C6">
      <w:pPr>
        <w:spacing w:after="120" w:line="240" w:lineRule="auto"/>
        <w:ind w:left="-567" w:righ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B34071">
        <w:rPr>
          <w:rFonts w:ascii="Arial" w:hAnsi="Arial" w:cs="Arial"/>
          <w:b/>
          <w:sz w:val="20"/>
          <w:szCs w:val="20"/>
        </w:rPr>
        <w:t>esarrollo de un stack PCEC</w:t>
      </w:r>
    </w:p>
    <w:p w14:paraId="3E29864A" w14:textId="77777777" w:rsidR="00B34071" w:rsidRDefault="00133D9E" w:rsidP="002C00F8">
      <w:pPr>
        <w:spacing w:after="240" w:line="240" w:lineRule="auto"/>
        <w:ind w:left="-562" w:right="5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Estudio del diseño e implementación de un stack</w:t>
      </w:r>
      <w:r w:rsidR="005B410B">
        <w:rPr>
          <w:rFonts w:ascii="Arial" w:hAnsi="Arial" w:cs="Arial"/>
          <w:sz w:val="20"/>
          <w:szCs w:val="20"/>
        </w:rPr>
        <w:t xml:space="preserve"> de 300 W</w:t>
      </w:r>
      <w:r>
        <w:rPr>
          <w:rFonts w:ascii="Arial" w:hAnsi="Arial" w:cs="Arial"/>
          <w:sz w:val="20"/>
          <w:szCs w:val="20"/>
        </w:rPr>
        <w:t xml:space="preserve"> </w:t>
      </w:r>
      <w:r w:rsidR="005B410B">
        <w:rPr>
          <w:rFonts w:ascii="Arial" w:hAnsi="Arial" w:cs="Arial"/>
          <w:sz w:val="20"/>
          <w:szCs w:val="20"/>
        </w:rPr>
        <w:t>de electrólisis de agua con tecnología cerámica protónica (PCEC)</w:t>
      </w:r>
      <w:r w:rsidR="00BC7B87">
        <w:rPr>
          <w:rFonts w:ascii="Arial" w:hAnsi="Arial" w:cs="Arial"/>
          <w:sz w:val="20"/>
          <w:szCs w:val="20"/>
        </w:rPr>
        <w:t xml:space="preserve"> para la producción de hidrógeno verde</w:t>
      </w:r>
      <w:r w:rsidR="005B410B">
        <w:rPr>
          <w:rFonts w:ascii="Arial" w:hAnsi="Arial" w:cs="Arial"/>
          <w:sz w:val="20"/>
          <w:szCs w:val="20"/>
        </w:rPr>
        <w:t>. Gracias a una temperatura de operación menor de 600ºC, este electrolizador presenta una mayor viabilidad de integración en procesos de industria intensiva en comparación con la tecnología SOEC (</w:t>
      </w:r>
      <w:r w:rsidR="00BC7B87">
        <w:rPr>
          <w:rFonts w:ascii="Arial" w:hAnsi="Arial" w:cs="Arial"/>
          <w:sz w:val="20"/>
          <w:szCs w:val="20"/>
        </w:rPr>
        <w:t>&gt;700ºC</w:t>
      </w:r>
      <w:r w:rsidR="005B410B">
        <w:rPr>
          <w:rFonts w:ascii="Arial" w:hAnsi="Arial" w:cs="Arial"/>
          <w:sz w:val="20"/>
          <w:szCs w:val="20"/>
        </w:rPr>
        <w:t>)</w:t>
      </w:r>
      <w:r w:rsidR="00BC7B87">
        <w:rPr>
          <w:rFonts w:ascii="Arial" w:hAnsi="Arial" w:cs="Arial"/>
          <w:sz w:val="20"/>
          <w:szCs w:val="20"/>
        </w:rPr>
        <w:t>.</w:t>
      </w:r>
    </w:p>
    <w:p w14:paraId="5A11ABC2" w14:textId="77777777" w:rsidR="00BC7B87" w:rsidRPr="00BC7B87" w:rsidRDefault="00BC7B87" w:rsidP="000908C6">
      <w:pPr>
        <w:spacing w:after="120" w:line="240" w:lineRule="auto"/>
        <w:ind w:left="-567" w:right="567"/>
        <w:jc w:val="both"/>
        <w:rPr>
          <w:rFonts w:ascii="Arial" w:hAnsi="Arial" w:cs="Arial"/>
          <w:b/>
          <w:sz w:val="20"/>
          <w:szCs w:val="20"/>
        </w:rPr>
      </w:pPr>
      <w:r w:rsidRPr="00BC7B87">
        <w:rPr>
          <w:rFonts w:ascii="Arial" w:hAnsi="Arial" w:cs="Arial"/>
          <w:b/>
          <w:sz w:val="20"/>
          <w:szCs w:val="20"/>
        </w:rPr>
        <w:t>Desarrollo de un stack AEM</w:t>
      </w:r>
    </w:p>
    <w:p w14:paraId="72F71A60" w14:textId="77777777" w:rsidR="00BC7B87" w:rsidRDefault="00BC7B87" w:rsidP="002C00F8">
      <w:pPr>
        <w:spacing w:after="240" w:line="240" w:lineRule="auto"/>
        <w:ind w:left="-562" w:right="56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Estudio del diseño e implementación de</w:t>
      </w:r>
      <w:r w:rsidR="00831498">
        <w:rPr>
          <w:rFonts w:ascii="Arial" w:hAnsi="Arial" w:cs="Arial"/>
          <w:sz w:val="20"/>
          <w:szCs w:val="20"/>
        </w:rPr>
        <w:t xml:space="preserve"> una celda</w:t>
      </w:r>
      <w:r>
        <w:rPr>
          <w:rFonts w:ascii="Arial" w:hAnsi="Arial" w:cs="Arial"/>
          <w:sz w:val="20"/>
          <w:szCs w:val="20"/>
        </w:rPr>
        <w:t xml:space="preserve"> AEM </w:t>
      </w:r>
      <w:r w:rsidR="00831498">
        <w:rPr>
          <w:rFonts w:ascii="Arial" w:hAnsi="Arial" w:cs="Arial"/>
          <w:sz w:val="20"/>
          <w:szCs w:val="20"/>
        </w:rPr>
        <w:t xml:space="preserve">propia </w:t>
      </w:r>
      <w:r>
        <w:rPr>
          <w:rFonts w:ascii="Arial" w:hAnsi="Arial" w:cs="Arial"/>
          <w:sz w:val="20"/>
          <w:szCs w:val="20"/>
        </w:rPr>
        <w:t xml:space="preserve">para electrólisis de agua con tecnología de membrana de intercambio aniónico. En base a </w:t>
      </w:r>
      <w:r w:rsidR="00831498">
        <w:rPr>
          <w:rFonts w:ascii="Arial" w:hAnsi="Arial" w:cs="Arial"/>
          <w:sz w:val="20"/>
          <w:szCs w:val="20"/>
        </w:rPr>
        <w:t>esta celda</w:t>
      </w:r>
      <w:r>
        <w:rPr>
          <w:rFonts w:ascii="Arial" w:hAnsi="Arial" w:cs="Arial"/>
          <w:sz w:val="20"/>
          <w:szCs w:val="20"/>
        </w:rPr>
        <w:t xml:space="preserve">, </w:t>
      </w:r>
      <w:r w:rsidR="00246AF9">
        <w:rPr>
          <w:rFonts w:ascii="Arial" w:hAnsi="Arial" w:cs="Arial"/>
          <w:sz w:val="20"/>
          <w:szCs w:val="20"/>
        </w:rPr>
        <w:t>se implementará y validará un stack de 1 kW para la producción de hidrógeno verde</w:t>
      </w:r>
      <w:r w:rsidR="00581EFB">
        <w:rPr>
          <w:rFonts w:ascii="Arial" w:hAnsi="Arial" w:cs="Arial"/>
          <w:sz w:val="20"/>
          <w:szCs w:val="20"/>
        </w:rPr>
        <w:t>.</w:t>
      </w:r>
    </w:p>
    <w:p w14:paraId="0CBBBA1B" w14:textId="77777777" w:rsidR="00581EFB" w:rsidRDefault="00581EFB" w:rsidP="000908C6">
      <w:pPr>
        <w:spacing w:after="120" w:line="240" w:lineRule="auto"/>
        <w:ind w:left="-567" w:right="567"/>
        <w:jc w:val="both"/>
        <w:rPr>
          <w:rFonts w:ascii="Arial" w:hAnsi="Arial" w:cs="Arial"/>
          <w:b/>
          <w:sz w:val="20"/>
          <w:szCs w:val="20"/>
        </w:rPr>
      </w:pPr>
      <w:r w:rsidRPr="00BC7B87">
        <w:rPr>
          <w:rFonts w:ascii="Arial" w:hAnsi="Arial" w:cs="Arial"/>
          <w:b/>
          <w:sz w:val="20"/>
          <w:szCs w:val="20"/>
        </w:rPr>
        <w:t xml:space="preserve">Desarrollo de </w:t>
      </w:r>
      <w:r>
        <w:rPr>
          <w:rFonts w:ascii="Arial" w:hAnsi="Arial" w:cs="Arial"/>
          <w:b/>
          <w:sz w:val="20"/>
          <w:szCs w:val="20"/>
        </w:rPr>
        <w:t>captura de CO</w:t>
      </w:r>
      <w:r w:rsidRPr="00581EFB">
        <w:rPr>
          <w:rFonts w:ascii="Arial" w:hAnsi="Arial" w:cs="Arial"/>
          <w:b/>
          <w:sz w:val="20"/>
          <w:szCs w:val="20"/>
          <w:vertAlign w:val="subscript"/>
        </w:rPr>
        <w:t>2</w:t>
      </w:r>
      <w:r>
        <w:rPr>
          <w:rFonts w:ascii="Arial" w:hAnsi="Arial" w:cs="Arial"/>
          <w:b/>
          <w:sz w:val="20"/>
          <w:szCs w:val="20"/>
        </w:rPr>
        <w:t xml:space="preserve"> por </w:t>
      </w:r>
      <w:r>
        <w:rPr>
          <w:rFonts w:ascii="Arial" w:hAnsi="Arial" w:cs="Arial"/>
          <w:b/>
          <w:i/>
          <w:sz w:val="20"/>
          <w:szCs w:val="20"/>
        </w:rPr>
        <w:t xml:space="preserve">Calcium Looping </w:t>
      </w:r>
      <w:r>
        <w:rPr>
          <w:rFonts w:ascii="Arial" w:hAnsi="Arial" w:cs="Arial"/>
          <w:b/>
          <w:sz w:val="20"/>
          <w:szCs w:val="20"/>
        </w:rPr>
        <w:t>asistido por vacío (VCaL)</w:t>
      </w:r>
    </w:p>
    <w:p w14:paraId="18DF6093" w14:textId="77777777" w:rsidR="00581EFB" w:rsidRDefault="00581EFB" w:rsidP="002C00F8">
      <w:pPr>
        <w:spacing w:after="240" w:line="240" w:lineRule="auto"/>
        <w:ind w:left="-562" w:right="5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Estudio e implementación</w:t>
      </w:r>
      <w:r w:rsidR="00831498">
        <w:rPr>
          <w:rFonts w:ascii="Arial" w:hAnsi="Arial" w:cs="Arial"/>
          <w:sz w:val="20"/>
          <w:szCs w:val="20"/>
        </w:rPr>
        <w:t xml:space="preserve"> en TRL 5</w:t>
      </w:r>
      <w:r>
        <w:rPr>
          <w:rFonts w:ascii="Arial" w:hAnsi="Arial" w:cs="Arial"/>
          <w:sz w:val="20"/>
          <w:szCs w:val="20"/>
        </w:rPr>
        <w:t xml:space="preserve"> de un proceso eficiente de captura de CO</w:t>
      </w:r>
      <w:r w:rsidRPr="00581EFB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="00831498">
        <w:rPr>
          <w:rFonts w:ascii="Arial" w:hAnsi="Arial" w:cs="Arial"/>
          <w:sz w:val="20"/>
          <w:szCs w:val="20"/>
        </w:rPr>
        <w:t xml:space="preserve">destinado a la descarbonización de emisiones industriales </w:t>
      </w:r>
      <w:r w:rsidR="005375F1">
        <w:rPr>
          <w:rFonts w:ascii="Arial" w:hAnsi="Arial" w:cs="Arial"/>
          <w:sz w:val="20"/>
          <w:szCs w:val="20"/>
        </w:rPr>
        <w:t xml:space="preserve">gaseosas a </w:t>
      </w:r>
      <w:r w:rsidR="00831498">
        <w:rPr>
          <w:rFonts w:ascii="Arial" w:hAnsi="Arial" w:cs="Arial"/>
          <w:sz w:val="20"/>
          <w:szCs w:val="20"/>
        </w:rPr>
        <w:t>alta temperatura.</w:t>
      </w:r>
      <w:r w:rsidR="00D40F5E">
        <w:rPr>
          <w:rFonts w:ascii="Arial" w:hAnsi="Arial" w:cs="Arial"/>
          <w:sz w:val="20"/>
          <w:szCs w:val="20"/>
        </w:rPr>
        <w:t xml:space="preserve"> El proceso será validado en base a corrientes gaseosas relevantes y con concentraciones de carbono por encima del 10%.</w:t>
      </w:r>
    </w:p>
    <w:p w14:paraId="4C8894CF" w14:textId="77777777" w:rsidR="00440756" w:rsidRPr="002C00F8" w:rsidRDefault="002C00F8" w:rsidP="000908C6">
      <w:pPr>
        <w:spacing w:after="120" w:line="240" w:lineRule="auto"/>
        <w:ind w:left="-567" w:right="567"/>
        <w:jc w:val="both"/>
        <w:rPr>
          <w:rFonts w:ascii="Arial" w:hAnsi="Arial" w:cs="Arial"/>
          <w:b/>
          <w:sz w:val="20"/>
          <w:szCs w:val="20"/>
        </w:rPr>
      </w:pPr>
      <w:r w:rsidRPr="002C00F8">
        <w:rPr>
          <w:rFonts w:ascii="Arial" w:hAnsi="Arial" w:cs="Arial"/>
          <w:b/>
          <w:sz w:val="20"/>
          <w:szCs w:val="20"/>
        </w:rPr>
        <w:t>Integración en industria intensiva</w:t>
      </w:r>
    </w:p>
    <w:p w14:paraId="2EC1A5E3" w14:textId="77777777" w:rsidR="007565CA" w:rsidRPr="00C46808" w:rsidRDefault="00440756" w:rsidP="000908C6">
      <w:pPr>
        <w:spacing w:after="120" w:line="240" w:lineRule="auto"/>
        <w:ind w:left="-567" w:right="567"/>
        <w:jc w:val="both"/>
        <w:rPr>
          <w:rFonts w:ascii="Arial" w:hAnsi="Arial" w:cs="Arial"/>
          <w:b/>
          <w:color w:val="4F81BD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 lo largo del proyecto</w:t>
      </w:r>
      <w:r w:rsidR="005375F1">
        <w:rPr>
          <w:rFonts w:ascii="Arial" w:hAnsi="Arial" w:cs="Arial"/>
          <w:sz w:val="20"/>
          <w:szCs w:val="20"/>
        </w:rPr>
        <w:t xml:space="preserve">, TR realizará un estudio de la integración </w:t>
      </w:r>
      <w:r w:rsidR="000908C6">
        <w:rPr>
          <w:rFonts w:ascii="Arial" w:hAnsi="Arial" w:cs="Arial"/>
          <w:sz w:val="20"/>
          <w:szCs w:val="20"/>
        </w:rPr>
        <w:t xml:space="preserve">virtual </w:t>
      </w:r>
      <w:r w:rsidR="005375F1">
        <w:rPr>
          <w:rFonts w:ascii="Arial" w:hAnsi="Arial" w:cs="Arial"/>
          <w:sz w:val="20"/>
          <w:szCs w:val="20"/>
        </w:rPr>
        <w:t xml:space="preserve">de las tecnologías desarrolladas </w:t>
      </w:r>
      <w:r>
        <w:rPr>
          <w:rFonts w:ascii="Arial" w:hAnsi="Arial" w:cs="Arial"/>
          <w:sz w:val="20"/>
          <w:szCs w:val="20"/>
        </w:rPr>
        <w:t>en procesos industriales reales de las industrias intensivas en el consorcio</w:t>
      </w:r>
      <w:r w:rsidR="00D40F5E">
        <w:rPr>
          <w:rFonts w:ascii="Arial" w:hAnsi="Arial" w:cs="Arial"/>
          <w:sz w:val="20"/>
          <w:szCs w:val="20"/>
        </w:rPr>
        <w:t>, así como un análisis de la viabilidad tecno-económica en base a los resultados obtenidos</w:t>
      </w:r>
      <w:r>
        <w:rPr>
          <w:rFonts w:ascii="Arial" w:hAnsi="Arial" w:cs="Arial"/>
          <w:sz w:val="20"/>
          <w:szCs w:val="20"/>
        </w:rPr>
        <w:t>.</w:t>
      </w:r>
    </w:p>
    <w:sectPr w:rsidR="007565CA" w:rsidRPr="00C46808" w:rsidSect="003A3A20">
      <w:pgSz w:w="11906" w:h="16838"/>
      <w:pgMar w:top="540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0B00"/>
    <w:multiLevelType w:val="hybridMultilevel"/>
    <w:tmpl w:val="677EBB90"/>
    <w:lvl w:ilvl="0" w:tplc="0C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1A9A3FAF"/>
    <w:multiLevelType w:val="hybridMultilevel"/>
    <w:tmpl w:val="D9AAD9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88264">
    <w:abstractNumId w:val="0"/>
  </w:num>
  <w:num w:numId="2" w16cid:durableId="2064869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189"/>
    <w:rsid w:val="00006435"/>
    <w:rsid w:val="00035E77"/>
    <w:rsid w:val="00042486"/>
    <w:rsid w:val="00062E12"/>
    <w:rsid w:val="00065B7C"/>
    <w:rsid w:val="00081218"/>
    <w:rsid w:val="000908C6"/>
    <w:rsid w:val="000C673A"/>
    <w:rsid w:val="001126DA"/>
    <w:rsid w:val="00133D9E"/>
    <w:rsid w:val="00141F55"/>
    <w:rsid w:val="001914A8"/>
    <w:rsid w:val="001B2EF9"/>
    <w:rsid w:val="001C5695"/>
    <w:rsid w:val="001D3ABD"/>
    <w:rsid w:val="001F44FD"/>
    <w:rsid w:val="001F4D70"/>
    <w:rsid w:val="001F61CB"/>
    <w:rsid w:val="00206426"/>
    <w:rsid w:val="00246AF9"/>
    <w:rsid w:val="00246D80"/>
    <w:rsid w:val="002750F1"/>
    <w:rsid w:val="002A680D"/>
    <w:rsid w:val="002B2390"/>
    <w:rsid w:val="002C00F8"/>
    <w:rsid w:val="002C662E"/>
    <w:rsid w:val="002F2F58"/>
    <w:rsid w:val="0035417D"/>
    <w:rsid w:val="00373BDF"/>
    <w:rsid w:val="003832A5"/>
    <w:rsid w:val="003A35D5"/>
    <w:rsid w:val="003A3A20"/>
    <w:rsid w:val="003B242D"/>
    <w:rsid w:val="003C2542"/>
    <w:rsid w:val="00440756"/>
    <w:rsid w:val="00490C4B"/>
    <w:rsid w:val="00491391"/>
    <w:rsid w:val="004C003F"/>
    <w:rsid w:val="004E4257"/>
    <w:rsid w:val="005375F1"/>
    <w:rsid w:val="005539A8"/>
    <w:rsid w:val="005549B1"/>
    <w:rsid w:val="0056548B"/>
    <w:rsid w:val="00581EFB"/>
    <w:rsid w:val="005B410B"/>
    <w:rsid w:val="005D7DDB"/>
    <w:rsid w:val="005E7642"/>
    <w:rsid w:val="006143D3"/>
    <w:rsid w:val="00626965"/>
    <w:rsid w:val="00635244"/>
    <w:rsid w:val="0063584C"/>
    <w:rsid w:val="00641CFC"/>
    <w:rsid w:val="00661813"/>
    <w:rsid w:val="00666C40"/>
    <w:rsid w:val="00681625"/>
    <w:rsid w:val="006B4659"/>
    <w:rsid w:val="006D38F8"/>
    <w:rsid w:val="006F3B80"/>
    <w:rsid w:val="006F61E9"/>
    <w:rsid w:val="00701031"/>
    <w:rsid w:val="00715ED1"/>
    <w:rsid w:val="00722C76"/>
    <w:rsid w:val="007358C2"/>
    <w:rsid w:val="00745A49"/>
    <w:rsid w:val="007565CA"/>
    <w:rsid w:val="00772C97"/>
    <w:rsid w:val="007B4DB2"/>
    <w:rsid w:val="007C7497"/>
    <w:rsid w:val="007E3180"/>
    <w:rsid w:val="007F7574"/>
    <w:rsid w:val="00802C96"/>
    <w:rsid w:val="00827362"/>
    <w:rsid w:val="00831498"/>
    <w:rsid w:val="00832437"/>
    <w:rsid w:val="00836EF8"/>
    <w:rsid w:val="008A7389"/>
    <w:rsid w:val="008B25D2"/>
    <w:rsid w:val="008E02A5"/>
    <w:rsid w:val="00907108"/>
    <w:rsid w:val="009075B8"/>
    <w:rsid w:val="009805DC"/>
    <w:rsid w:val="009960AD"/>
    <w:rsid w:val="009B4674"/>
    <w:rsid w:val="00A03A5C"/>
    <w:rsid w:val="00A11943"/>
    <w:rsid w:val="00A52BB0"/>
    <w:rsid w:val="00A72BAB"/>
    <w:rsid w:val="00A9405E"/>
    <w:rsid w:val="00A9471A"/>
    <w:rsid w:val="00AC330E"/>
    <w:rsid w:val="00B0741D"/>
    <w:rsid w:val="00B34071"/>
    <w:rsid w:val="00B36488"/>
    <w:rsid w:val="00B5237E"/>
    <w:rsid w:val="00B663AF"/>
    <w:rsid w:val="00B71567"/>
    <w:rsid w:val="00BA5189"/>
    <w:rsid w:val="00BC7B87"/>
    <w:rsid w:val="00BD5C88"/>
    <w:rsid w:val="00BD7E04"/>
    <w:rsid w:val="00BE295C"/>
    <w:rsid w:val="00BE5B71"/>
    <w:rsid w:val="00C13893"/>
    <w:rsid w:val="00C14E93"/>
    <w:rsid w:val="00C21344"/>
    <w:rsid w:val="00C3521D"/>
    <w:rsid w:val="00C46808"/>
    <w:rsid w:val="00C54524"/>
    <w:rsid w:val="00CA2865"/>
    <w:rsid w:val="00CC2C12"/>
    <w:rsid w:val="00D01FD9"/>
    <w:rsid w:val="00D11BED"/>
    <w:rsid w:val="00D20E26"/>
    <w:rsid w:val="00D40F24"/>
    <w:rsid w:val="00D40F5E"/>
    <w:rsid w:val="00DD39ED"/>
    <w:rsid w:val="00DF48B3"/>
    <w:rsid w:val="00E10E8F"/>
    <w:rsid w:val="00E30388"/>
    <w:rsid w:val="00E442AE"/>
    <w:rsid w:val="00E70FE4"/>
    <w:rsid w:val="00EC3DAE"/>
    <w:rsid w:val="00EC69BC"/>
    <w:rsid w:val="00ED0E3E"/>
    <w:rsid w:val="00EE6251"/>
    <w:rsid w:val="00F240C0"/>
    <w:rsid w:val="00F34CC3"/>
    <w:rsid w:val="00F42A47"/>
    <w:rsid w:val="00F52832"/>
    <w:rsid w:val="00F5363B"/>
    <w:rsid w:val="00F81407"/>
    <w:rsid w:val="00F9647E"/>
    <w:rsid w:val="00FB0AE5"/>
    <w:rsid w:val="00FC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2516E"/>
  <w15:docId w15:val="{9BFDB8E1-4D93-4B4E-BEB3-5F954767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EF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1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2C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E70F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BodyTextIndent2">
    <w:name w:val="Body Text Indent 2"/>
    <w:basedOn w:val="Normal"/>
    <w:link w:val="BodyTextIndent2Char"/>
    <w:rsid w:val="007565CA"/>
    <w:pPr>
      <w:widowControl w:val="0"/>
      <w:tabs>
        <w:tab w:val="left" w:pos="-2268"/>
      </w:tabs>
      <w:adjustRightInd w:val="0"/>
      <w:spacing w:after="0" w:line="360" w:lineRule="atLeast"/>
      <w:ind w:right="283" w:firstLine="567"/>
      <w:jc w:val="both"/>
      <w:textAlignment w:val="baseline"/>
    </w:pPr>
    <w:rPr>
      <w:rFonts w:ascii="Arial Narrow" w:eastAsia="Times New Roman" w:hAnsi="Arial Narrow"/>
      <w:sz w:val="24"/>
      <w:szCs w:val="20"/>
      <w:lang w:val="en-GB" w:eastAsia="es-E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565CA"/>
    <w:rPr>
      <w:rFonts w:ascii="Arial Narrow" w:eastAsia="Times New Roman" w:hAnsi="Arial Narrow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cf2f2b0-237a-4418-9927-9eefd42ac953}" enabled="1" method="Standard" siteId="{47312dc6-0a91-4272-a8a5-031fca1301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1632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TRSA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JCC</dc:creator>
  <cp:keywords/>
  <dc:description/>
  <cp:lastModifiedBy>Antonio Sánchez Rojo</cp:lastModifiedBy>
  <cp:revision>2</cp:revision>
  <cp:lastPrinted>2011-03-22T15:20:00Z</cp:lastPrinted>
  <dcterms:created xsi:type="dcterms:W3CDTF">2024-04-03T15:40:00Z</dcterms:created>
  <dcterms:modified xsi:type="dcterms:W3CDTF">2024-04-03T15:40:00Z</dcterms:modified>
</cp:coreProperties>
</file>